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4A" w:rsidRPr="00795C4A" w:rsidRDefault="00795C4A" w:rsidP="00795C4A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795C4A">
        <w:rPr>
          <w:b/>
          <w:sz w:val="24"/>
          <w:szCs w:val="24"/>
          <w:u w:val="single"/>
        </w:rPr>
        <w:t>TEMPORARY SILT FENCE: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2"/>
        <w:gridCol w:w="3193"/>
        <w:gridCol w:w="3191"/>
      </w:tblGrid>
      <w:tr w:rsidR="00795C4A" w:rsidRPr="00795C4A" w:rsidTr="003439D6">
        <w:tc>
          <w:tcPr>
            <w:tcW w:w="1667" w:type="pct"/>
          </w:tcPr>
          <w:p w:rsidR="00795C4A" w:rsidRPr="00795C4A" w:rsidRDefault="00795C4A" w:rsidP="00795C4A">
            <w:pPr>
              <w:jc w:val="both"/>
              <w:rPr>
                <w:sz w:val="16"/>
                <w:szCs w:val="16"/>
              </w:rPr>
            </w:pPr>
            <w:r w:rsidRPr="00795C4A">
              <w:rPr>
                <w:sz w:val="16"/>
                <w:szCs w:val="16"/>
              </w:rPr>
              <w:t>(10-7-08)</w:t>
            </w:r>
          </w:p>
        </w:tc>
        <w:tc>
          <w:tcPr>
            <w:tcW w:w="1667" w:type="pct"/>
          </w:tcPr>
          <w:p w:rsidR="00795C4A" w:rsidRPr="00795C4A" w:rsidRDefault="00795C4A" w:rsidP="00795C4A">
            <w:pPr>
              <w:jc w:val="center"/>
              <w:rPr>
                <w:sz w:val="16"/>
                <w:szCs w:val="16"/>
              </w:rPr>
            </w:pPr>
            <w:r w:rsidRPr="00795C4A">
              <w:rPr>
                <w:sz w:val="16"/>
                <w:szCs w:val="16"/>
              </w:rPr>
              <w:t>1605</w:t>
            </w:r>
          </w:p>
        </w:tc>
        <w:tc>
          <w:tcPr>
            <w:tcW w:w="1667" w:type="pct"/>
          </w:tcPr>
          <w:p w:rsidR="00795C4A" w:rsidRPr="00795C4A" w:rsidRDefault="00795C4A" w:rsidP="00795C4A">
            <w:pPr>
              <w:jc w:val="right"/>
              <w:rPr>
                <w:sz w:val="16"/>
                <w:szCs w:val="16"/>
              </w:rPr>
            </w:pPr>
            <w:r w:rsidRPr="00795C4A">
              <w:rPr>
                <w:sz w:val="16"/>
                <w:szCs w:val="16"/>
              </w:rPr>
              <w:t>SPD 16-</w:t>
            </w:r>
            <w:r>
              <w:rPr>
                <w:sz w:val="16"/>
                <w:szCs w:val="16"/>
              </w:rPr>
              <w:t>0</w:t>
            </w:r>
            <w:r w:rsidRPr="00795C4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795C4A" w:rsidRPr="00795C4A" w:rsidRDefault="00795C4A" w:rsidP="00795C4A">
      <w:pPr>
        <w:jc w:val="both"/>
        <w:rPr>
          <w:sz w:val="16"/>
          <w:szCs w:val="16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sz w:val="24"/>
          <w:szCs w:val="24"/>
        </w:rPr>
        <w:t xml:space="preserve">Revise the </w:t>
      </w:r>
      <w:r w:rsidRPr="00795C4A">
        <w:rPr>
          <w:i/>
          <w:sz w:val="24"/>
          <w:szCs w:val="24"/>
        </w:rPr>
        <w:t>201</w:t>
      </w:r>
      <w:r w:rsidR="00EC568A">
        <w:rPr>
          <w:i/>
          <w:sz w:val="24"/>
          <w:szCs w:val="24"/>
        </w:rPr>
        <w:t>8</w:t>
      </w:r>
      <w:r w:rsidRPr="00795C4A">
        <w:rPr>
          <w:sz w:val="24"/>
          <w:szCs w:val="24"/>
        </w:rPr>
        <w:t xml:space="preserve"> </w:t>
      </w:r>
      <w:r w:rsidRPr="00795C4A">
        <w:rPr>
          <w:i/>
          <w:sz w:val="24"/>
          <w:szCs w:val="24"/>
        </w:rPr>
        <w:t>Standard Specifications</w:t>
      </w:r>
      <w:r w:rsidRPr="00795C4A">
        <w:rPr>
          <w:sz w:val="24"/>
          <w:szCs w:val="24"/>
        </w:rPr>
        <w:t xml:space="preserve"> as follows: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b/>
          <w:sz w:val="24"/>
          <w:szCs w:val="24"/>
        </w:rPr>
        <w:t>Page 16-1, Article 1605-1 Description,</w:t>
      </w:r>
      <w:r w:rsidRPr="00795C4A">
        <w:rPr>
          <w:sz w:val="24"/>
          <w:szCs w:val="24"/>
        </w:rPr>
        <w:t xml:space="preserve"> first paragraph with the following: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sz w:val="24"/>
          <w:szCs w:val="24"/>
        </w:rPr>
        <w:t>Construct, maintain and remove temporary silt fence in locations shown on the plans or in locations that require surface drainage to be filtered.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b/>
          <w:sz w:val="24"/>
          <w:szCs w:val="24"/>
        </w:rPr>
        <w:t xml:space="preserve">Page 16-1, Article 1605-2 Materials, </w:t>
      </w:r>
      <w:r w:rsidRPr="00795C4A">
        <w:rPr>
          <w:sz w:val="24"/>
          <w:szCs w:val="24"/>
        </w:rPr>
        <w:t>replace the entire section with the following: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sz w:val="24"/>
          <w:szCs w:val="24"/>
        </w:rPr>
        <w:t>All material necessary for silt fence installation will be provided by the Department.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b/>
          <w:sz w:val="24"/>
          <w:szCs w:val="24"/>
        </w:rPr>
        <w:t xml:space="preserve">Page 16-2, Article 1605-5 Measurement and Payment, </w:t>
      </w:r>
      <w:r w:rsidRPr="00795C4A">
        <w:rPr>
          <w:sz w:val="24"/>
          <w:szCs w:val="24"/>
        </w:rPr>
        <w:t>replace the first</w:t>
      </w:r>
      <w:r>
        <w:rPr>
          <w:sz w:val="24"/>
          <w:szCs w:val="24"/>
        </w:rPr>
        <w:t xml:space="preserve"> </w:t>
      </w:r>
      <w:r w:rsidRPr="00795C4A">
        <w:rPr>
          <w:sz w:val="24"/>
          <w:szCs w:val="24"/>
        </w:rPr>
        <w:t>paragraph with the following: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795C4A" w:rsidRPr="00795C4A" w:rsidRDefault="00795C4A" w:rsidP="00795C4A">
      <w:pPr>
        <w:jc w:val="both"/>
        <w:rPr>
          <w:sz w:val="24"/>
          <w:szCs w:val="24"/>
        </w:rPr>
      </w:pPr>
      <w:r w:rsidRPr="00795C4A">
        <w:rPr>
          <w:i/>
          <w:sz w:val="24"/>
          <w:szCs w:val="24"/>
        </w:rPr>
        <w:t xml:space="preserve">Temporary Silt Fence </w:t>
      </w:r>
      <w:r w:rsidRPr="00795C4A">
        <w:rPr>
          <w:sz w:val="24"/>
          <w:szCs w:val="24"/>
        </w:rPr>
        <w:t>will be measured and paid as a lump sum quantity for the linear feet accepted in place.</w:t>
      </w:r>
    </w:p>
    <w:p w:rsidR="00795C4A" w:rsidRPr="00795C4A" w:rsidRDefault="00795C4A" w:rsidP="00795C4A">
      <w:pPr>
        <w:jc w:val="both"/>
        <w:rPr>
          <w:sz w:val="24"/>
          <w:szCs w:val="24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795C4A" w:rsidRPr="00FA0975" w:rsidTr="00C44303">
        <w:tc>
          <w:tcPr>
            <w:tcW w:w="6750" w:type="dxa"/>
          </w:tcPr>
          <w:p w:rsidR="00795C4A" w:rsidRDefault="00795C4A">
            <w:r w:rsidRPr="00795C4A">
              <w:rPr>
                <w:sz w:val="24"/>
                <w:szCs w:val="24"/>
              </w:rPr>
              <w:t>Temporary Silt Fence</w:t>
            </w:r>
          </w:p>
        </w:tc>
        <w:tc>
          <w:tcPr>
            <w:tcW w:w="2700" w:type="dxa"/>
          </w:tcPr>
          <w:p w:rsidR="00795C4A" w:rsidRDefault="00795C4A">
            <w:r w:rsidRPr="00795C4A">
              <w:rPr>
                <w:sz w:val="24"/>
                <w:szCs w:val="24"/>
              </w:rPr>
              <w:t>Lump Sum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95C4A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EC568A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A5830A-BAD1-457F-961C-0301ECC6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2008-10</Let_x0020_Date>
    <Provision xmlns="784a3e5a-d042-400c-82be-d2d1c9c2e623">Temporary Silt Fence (Lump Sum DOT Provided Material)</Provision>
    <_dlc_DocId xmlns="16f00c2e-ac5c-418b-9f13-a0771dbd417d">CONNECT-483-113</_dlc_DocId>
    <No_x002e_ xmlns="784a3e5a-d042-400c-82be-d2d1c9c2e623">SPD 16</No_x002e_>
    <_dlc_DocIdUrl xmlns="16f00c2e-ac5c-418b-9f13-a0771dbd417d">
      <Url>https://connect.ncdot.gov/resources/Specifications/_layouts/15/DocIdRedir.aspx?ID=CONNECT-483-113</Url>
      <Description>CONNECT-483-113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F1C14-BFBC-4BE3-9150-7EFB08F7A7AF}"/>
</file>

<file path=customXml/itemProps2.xml><?xml version="1.0" encoding="utf-8"?>
<ds:datastoreItem xmlns:ds="http://schemas.openxmlformats.org/officeDocument/2006/customXml" ds:itemID="{3616EA93-2E13-4EC7-B951-A5B85E5E8A78}"/>
</file>

<file path=customXml/itemProps3.xml><?xml version="1.0" encoding="utf-8"?>
<ds:datastoreItem xmlns:ds="http://schemas.openxmlformats.org/officeDocument/2006/customXml" ds:itemID="{7B8A6C22-C31D-4E3D-BBB0-736713715BA8}"/>
</file>

<file path=customXml/itemProps4.xml><?xml version="1.0" encoding="utf-8"?>
<ds:datastoreItem xmlns:ds="http://schemas.openxmlformats.org/officeDocument/2006/customXml" ds:itemID="{6E21C971-541C-40FC-85A5-63014B72D15A}"/>
</file>

<file path=customXml/itemProps5.xml><?xml version="1.0" encoding="utf-8"?>
<ds:datastoreItem xmlns:ds="http://schemas.openxmlformats.org/officeDocument/2006/customXml" ds:itemID="{39049385-B3D0-4759-BB90-8AD5110FCDC3}"/>
</file>

<file path=customXml/itemProps6.xml><?xml version="1.0" encoding="utf-8"?>
<ds:datastoreItem xmlns:ds="http://schemas.openxmlformats.org/officeDocument/2006/customXml" ds:itemID="{CCB48A9D-2861-4F1B-BDB2-8ACD2724C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2014-02-20T19:30:00Z</dcterms:created>
  <dcterms:modified xsi:type="dcterms:W3CDTF">2017-11-15T18:25:00Z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11300</vt:r8>
  </property>
  <property fmtid="{D5CDD505-2E9C-101B-9397-08002B2CF9AE}" pid="3" name="_dlc_DocIdItemGuid">
    <vt:lpwstr>1890e575-a709-475c-9cc0-8f8915037ab2</vt:lpwstr>
  </property>
  <property fmtid="{D5CDD505-2E9C-101B-9397-08002B2CF9AE}" pid="5" name="ContentTypeId">
    <vt:lpwstr>0x010100B87C9378A4E4F943AD77D3B768D40520</vt:lpwstr>
  </property>
</Properties>
</file>